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2020年贵阳市第十一届旅游产业发展大会暨贵阳(修文)猕猴桃节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阳明文化文创产品设计大赛 征集启事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一、背景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更好的</w:t>
      </w:r>
      <w:r>
        <w:rPr>
          <w:rFonts w:hint="eastAsia" w:ascii="仿宋" w:hAnsi="仿宋" w:eastAsia="仿宋" w:cs="仿宋"/>
          <w:sz w:val="28"/>
          <w:szCs w:val="28"/>
        </w:rPr>
        <w:t>全力打造文化领域新时代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全面展示中国特色社会主义制度优越性的重要窗口，积极承担好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旅游、文化两相结合的</w:t>
      </w:r>
      <w:r>
        <w:rPr>
          <w:rFonts w:hint="eastAsia" w:ascii="仿宋" w:hAnsi="仿宋" w:eastAsia="仿宋" w:cs="仿宋"/>
          <w:sz w:val="28"/>
          <w:szCs w:val="28"/>
        </w:rPr>
        <w:t>使命任务，系统打造文旅融合发展的，扩大城市文化影响力、辐射力，发挥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贵阳修文阳明文化心学</w:t>
      </w:r>
      <w:r>
        <w:rPr>
          <w:rFonts w:hint="eastAsia" w:ascii="仿宋" w:hAnsi="仿宋" w:eastAsia="仿宋" w:cs="仿宋"/>
          <w:sz w:val="28"/>
          <w:szCs w:val="28"/>
        </w:rPr>
        <w:t>历史“活化石”功能，深度挖掘历史遗存和文化内涵，特举办“阳明文化文创产品”创意设计大赛，在文旅创意设计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领域，通过创新创意，展示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王阳明心学</w:t>
      </w:r>
      <w:r>
        <w:rPr>
          <w:rFonts w:hint="eastAsia" w:ascii="仿宋" w:hAnsi="仿宋" w:eastAsia="仿宋" w:cs="仿宋"/>
          <w:sz w:val="28"/>
          <w:szCs w:val="28"/>
        </w:rPr>
        <w:t>文化，传播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王阳明心学</w:t>
      </w:r>
      <w:r>
        <w:rPr>
          <w:rFonts w:hint="eastAsia" w:ascii="仿宋" w:hAnsi="仿宋" w:eastAsia="仿宋" w:cs="仿宋"/>
          <w:sz w:val="28"/>
          <w:szCs w:val="28"/>
        </w:rPr>
        <w:t>文化，赋能经济社会高质量发展。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二、参赛内容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通过创意大赛的形式，向社会大众征集阳明文化文创产品创新意见。通过创意设计，为传统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文化</w:t>
      </w:r>
      <w:r>
        <w:rPr>
          <w:rFonts w:hint="eastAsia" w:ascii="仿宋" w:hAnsi="仿宋" w:eastAsia="仿宋" w:cs="仿宋"/>
          <w:sz w:val="28"/>
          <w:szCs w:val="28"/>
        </w:rPr>
        <w:t>融入新文化元素，提升传统旅游资源的文化含量和辨识度，增强美誉度，推进文化和旅游的深度融合。本次大赛将重点选取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王阳明在龙场生活历史</w:t>
      </w:r>
      <w:r>
        <w:rPr>
          <w:rFonts w:hint="eastAsia" w:ascii="仿宋" w:hAnsi="仿宋" w:eastAsia="仿宋" w:cs="仿宋"/>
          <w:sz w:val="28"/>
          <w:szCs w:val="28"/>
        </w:rPr>
        <w:t>为设计范围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展开创意。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、参赛资格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全国</w:t>
      </w:r>
      <w:r>
        <w:rPr>
          <w:rFonts w:hint="eastAsia" w:ascii="仿宋" w:hAnsi="仿宋" w:eastAsia="仿宋" w:cs="仿宋"/>
          <w:sz w:val="28"/>
          <w:szCs w:val="28"/>
        </w:rPr>
        <w:t>设计机构及个人均可参赛。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、时间安排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作品征集阶段：即日起至9月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日12时；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作品评审阶段：9月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日。组委会对入围参赛作品进行评选，评选后进行公布展示；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作品颁奖阶段：9月29日晚。组委会将邀请获奖者参加现场颁奖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、参赛类别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赛作品方案要求创新性与实用性兼顾，易开发、便于市场化，符合大众对文创产品的一般消费习惯和消费方式；符合景区文化形象传播。根据设计素材，打造文创IP,创造符合大众旅行消费习惯、且特色鲜明的旅游纪念品（形式不限，包括但不限于平面视觉类、产品类等）。鼓励参赛者突破现有文创旅游产品设计样式，增加创意产品的体验性与互动性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、设计作品提交要求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参赛作品应凸显阳明文化元素（包括但不限于王阳明心学思想、王阳明文化遗迹、王阳明的诗歌散文、书法作品内容），深入挖掘阳明文化内涵，在展现阳明文化的同时赋有创新性、实用性、收藏性、市场性和增值性，符合社会主义核心价值观导向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设计风格和作品形式不限；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参赛作品必须有设计方案，明确阐述作品设计思路、理念和含义（200字以内）见附件，以JPG格式电子文件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</w:t>
      </w:r>
      <w:r>
        <w:rPr>
          <w:rFonts w:hint="eastAsia" w:ascii="仿宋" w:hAnsi="仿宋" w:eastAsia="仿宋" w:cs="仿宋"/>
          <w:sz w:val="28"/>
          <w:szCs w:val="28"/>
        </w:rPr>
        <w:t>交，参与者要注意保存源文件（PSD、AI等格式），作品入围后须提交作品源文件；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阳明文化元素创意实物类别：以产品用途为标准，包括但不限于餐饮食品、服饰箱包、工艺美术品、产品包装、趣味玩具、办公文具、日用品、家具家电、智能产品等。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赛事专家评委会及评审标准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大赛评委由主办方及相关领导、专家共同组成名评委团，进行专业的评选。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评选标准：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A.最具颠覆性及创意性；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B.最具适用性及推广性；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C.最具文化性和前瞻性。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作品版权归属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参赛的创意案必须是参赛者或参赛团队原创，凡涉及侵权行为的，将被取消参赛资格，由此引起的法律纠纷由参赛者或参赛团队负完全责任；大赛主办方及合作方不承担任何相关连带法律责任；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大赛主办方享有对创意案进行线上线下展示、出版及其他形式的推广、宣传等权利。除大赛主办方外，任何单位和个人不得将提交给本次大赛的创意案进行再设计、生产、销售、宣传、出版、展览及其他形式的推广、宣传等，并不得向第三方转让，否则，大赛主办方有追究法律责任的权利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、奖项设置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1名</w:t>
      </w:r>
      <w:r>
        <w:rPr>
          <w:rFonts w:hint="eastAsia" w:ascii="仿宋" w:hAnsi="仿宋" w:eastAsia="仿宋" w:cs="仿宋"/>
          <w:sz w:val="28"/>
          <w:szCs w:val="28"/>
        </w:rPr>
        <w:t>：奖金10000 元 + 获奖证书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名：奖金 5000 元 + 获奖证书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三等奖3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</w:t>
      </w:r>
      <w:r>
        <w:rPr>
          <w:rFonts w:hint="eastAsia" w:ascii="仿宋" w:hAnsi="仿宋" w:eastAsia="仿宋" w:cs="仿宋"/>
          <w:sz w:val="28"/>
          <w:szCs w:val="28"/>
        </w:rPr>
        <w:t xml:space="preserve">：奖金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000 元 + 获奖证书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（以上奖金为税前。）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、投稿方式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作品及报名表报送：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xwymwh2020</w:t>
      </w:r>
      <w:r>
        <w:rPr>
          <w:rFonts w:hint="eastAsia" w:ascii="宋体" w:hAnsi="宋体" w:eastAsia="宋体" w:cs="宋体"/>
          <w:sz w:val="24"/>
          <w:szCs w:val="24"/>
        </w:rPr>
        <w:t>@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126</w:t>
      </w:r>
      <w:r>
        <w:rPr>
          <w:rFonts w:hint="eastAsia" w:ascii="宋体" w:hAnsi="宋体" w:eastAsia="宋体" w:cs="宋体"/>
          <w:sz w:val="24"/>
          <w:szCs w:val="24"/>
        </w:rPr>
        <w:t>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邮件题为“姓名+作品名称”（大赛唯一指定投稿邮箱）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截稿时间：2020年9月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日截止(以寄出邮件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为准)。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参赛费用：大赛一律免收参赛费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注意：所有征集作品均不退还，请投稿者自留底稿。比赛承办方保留本次活动最终解释权。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附件一为《报名表》。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附件一：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2020年贵阳市第十一届旅游产业发展大会暨贵阳(修文)猕猴桃节阳明文化文创产品设计大赛 报名表</w:t>
      </w:r>
    </w:p>
    <w:tbl>
      <w:tblPr>
        <w:tblStyle w:val="2"/>
        <w:tblW w:w="1023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986"/>
        <w:gridCol w:w="52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参赛作品名称：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参赛者（请写明所有参赛者的姓名或名称，并自行排序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若为单位报名，请填写单位全称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1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请填写“参赛者”一栏排名最靠前的参赛者信息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单位：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 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通讯地址及邮政编码：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986" w:type="dxa"/>
            <w:tcBorders>
              <w:top w:val="outset" w:color="000000" w:sz="6" w:space="0"/>
              <w:left w:val="single" w:color="auto" w:sz="0" w:space="0"/>
              <w:bottom w:val="single" w:color="auto" w:sz="8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 ：</w:t>
            </w:r>
          </w:p>
        </w:tc>
        <w:tc>
          <w:tcPr>
            <w:tcW w:w="5244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 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single" w:color="auto" w:sz="8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参赛作品设计说明（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填写适当内容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24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参赛作品内含文件：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作品链接：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作品图稿，共__ __幅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是/否已申请专利_____                  其他文件：________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我承诺：我已阅读、理解并接受《2020年贵阳市第十一届旅游产业发展大会暨贵阳(修文)猕猴桃节阳明文化文创产品设计大赛》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相关规定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，并保证所填事项属实。（可采用手写电子扫描签名）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签名:                                                填表日期:  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83DB0"/>
    <w:rsid w:val="72E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1733</Words>
  <Characters>1819</Characters>
  <Paragraphs>97</Paragraphs>
  <TotalTime>2</TotalTime>
  <ScaleCrop>false</ScaleCrop>
  <LinksUpToDate>false</LinksUpToDate>
  <CharactersWithSpaces>1931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王子『面』</cp:lastModifiedBy>
  <dcterms:modified xsi:type="dcterms:W3CDTF">2020-09-13T08:25:48Z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