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EF5" w:rsidRDefault="005A4547">
      <w:pPr>
        <w:widowControl/>
        <w:shd w:val="clear" w:color="auto" w:fill="FFFFFF"/>
        <w:adjustRightInd w:val="0"/>
        <w:snapToGrid w:val="0"/>
        <w:spacing w:line="560" w:lineRule="exact"/>
        <w:jc w:val="left"/>
        <w:rPr>
          <w:rFonts w:ascii="黑体" w:eastAsia="黑体" w:hAnsi="黑体"/>
          <w:b/>
          <w:color w:val="000000"/>
          <w:sz w:val="28"/>
          <w:szCs w:val="28"/>
        </w:rPr>
      </w:pPr>
      <w:r>
        <w:rPr>
          <w:noProof/>
        </w:rPr>
        <w:drawing>
          <wp:anchor distT="0" distB="0" distL="114300" distR="114300" simplePos="0" relativeHeight="251658240" behindDoc="0" locked="0" layoutInCell="1" allowOverlap="1">
            <wp:simplePos x="0" y="0"/>
            <wp:positionH relativeFrom="column">
              <wp:posOffset>1733550</wp:posOffset>
            </wp:positionH>
            <wp:positionV relativeFrom="paragraph">
              <wp:posOffset>131445</wp:posOffset>
            </wp:positionV>
            <wp:extent cx="1983740" cy="570865"/>
            <wp:effectExtent l="0" t="0" r="0" b="0"/>
            <wp:wrapSquare wrapText="bothSides"/>
            <wp:docPr id="29" name="图片 28" descr="WechatIM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descr="WechatIMG1.png"/>
                    <pic:cNvPicPr>
                      <a:picLocks noChangeAspect="1"/>
                    </pic:cNvPicPr>
                  </pic:nvPicPr>
                  <pic:blipFill>
                    <a:blip r:embed="rId5" cstate="print">
                      <a:extLst>
                        <a:ext uri="{28A0092B-C50C-407E-A947-70E740481C1C}">
                          <a14:useLocalDpi xmlns:a14="http://schemas.microsoft.com/office/drawing/2010/main" val="0"/>
                        </a:ext>
                      </a:extLst>
                    </a:blip>
                    <a:srcRect l="23072" t="37585" r="20962" b="33781"/>
                    <a:stretch>
                      <a:fillRect/>
                    </a:stretch>
                  </pic:blipFill>
                  <pic:spPr>
                    <a:xfrm>
                      <a:off x="0" y="0"/>
                      <a:ext cx="1983740" cy="570865"/>
                    </a:xfrm>
                    <a:prstGeom prst="rect">
                      <a:avLst/>
                    </a:prstGeom>
                  </pic:spPr>
                </pic:pic>
              </a:graphicData>
            </a:graphic>
          </wp:anchor>
        </w:drawing>
      </w:r>
      <w:r>
        <w:rPr>
          <w:rFonts w:ascii="黑体" w:eastAsia="黑体" w:hAnsi="黑体" w:hint="eastAsia"/>
          <w:b/>
          <w:color w:val="000000"/>
          <w:sz w:val="28"/>
          <w:szCs w:val="28"/>
        </w:rPr>
        <w:t>附件二</w:t>
      </w:r>
      <w:bookmarkStart w:id="0" w:name="_GoBack"/>
      <w:bookmarkEnd w:id="0"/>
    </w:p>
    <w:p w:rsidR="00C17EF5" w:rsidRDefault="00C17EF5">
      <w:pPr>
        <w:widowControl/>
        <w:shd w:val="clear" w:color="auto" w:fill="FFFFFF"/>
        <w:adjustRightInd w:val="0"/>
        <w:snapToGrid w:val="0"/>
        <w:spacing w:line="560" w:lineRule="exact"/>
        <w:jc w:val="left"/>
        <w:rPr>
          <w:rFonts w:ascii="黑体" w:eastAsia="黑体" w:hAnsi="黑体"/>
          <w:b/>
          <w:color w:val="000000"/>
          <w:sz w:val="28"/>
          <w:szCs w:val="28"/>
        </w:rPr>
      </w:pPr>
    </w:p>
    <w:p w:rsidR="00C17EF5" w:rsidRDefault="005A4547">
      <w:pPr>
        <w:widowControl/>
        <w:shd w:val="clear" w:color="auto" w:fill="FFFFFF"/>
        <w:adjustRightInd w:val="0"/>
        <w:snapToGrid w:val="0"/>
        <w:spacing w:line="560" w:lineRule="exact"/>
        <w:jc w:val="center"/>
        <w:rPr>
          <w:rFonts w:ascii="仿宋" w:eastAsia="仿宋" w:hAnsi="仿宋"/>
          <w:b/>
          <w:color w:val="000000"/>
          <w:sz w:val="32"/>
          <w:szCs w:val="32"/>
        </w:rPr>
      </w:pPr>
      <w:r>
        <w:rPr>
          <w:rFonts w:ascii="仿宋" w:eastAsia="仿宋" w:hAnsi="仿宋" w:hint="eastAsia"/>
          <w:b/>
          <w:color w:val="000000"/>
          <w:sz w:val="32"/>
          <w:szCs w:val="32"/>
        </w:rPr>
        <w:t>2020</w:t>
      </w:r>
      <w:r>
        <w:rPr>
          <w:rFonts w:ascii="仿宋" w:eastAsia="仿宋" w:hAnsi="仿宋" w:hint="eastAsia"/>
          <w:b/>
          <w:color w:val="000000"/>
          <w:sz w:val="32"/>
          <w:szCs w:val="32"/>
        </w:rPr>
        <w:t>成都博物馆</w:t>
      </w:r>
      <w:r>
        <w:rPr>
          <w:rFonts w:ascii="仿宋" w:eastAsia="仿宋" w:hAnsi="仿宋" w:hint="eastAsia"/>
          <w:b/>
          <w:color w:val="000000"/>
          <w:sz w:val="32"/>
          <w:szCs w:val="32"/>
        </w:rPr>
        <w:t>文创设计大赛</w:t>
      </w:r>
    </w:p>
    <w:p w:rsidR="00C17EF5" w:rsidRDefault="005A4547">
      <w:pPr>
        <w:widowControl/>
        <w:shd w:val="clear" w:color="auto" w:fill="FFFFFF"/>
        <w:adjustRightInd w:val="0"/>
        <w:snapToGrid w:val="0"/>
        <w:spacing w:line="560" w:lineRule="exact"/>
        <w:jc w:val="center"/>
        <w:rPr>
          <w:rFonts w:ascii="仿宋" w:eastAsia="仿宋" w:hAnsi="仿宋"/>
          <w:b/>
          <w:color w:val="000000"/>
          <w:sz w:val="32"/>
          <w:szCs w:val="32"/>
        </w:rPr>
      </w:pPr>
      <w:r>
        <w:rPr>
          <w:rFonts w:ascii="仿宋" w:eastAsia="仿宋" w:hAnsi="仿宋" w:hint="eastAsia"/>
          <w:b/>
          <w:color w:val="000000"/>
          <w:sz w:val="32"/>
          <w:szCs w:val="32"/>
        </w:rPr>
        <w:t>参赛作品申报表</w:t>
      </w:r>
    </w:p>
    <w:p w:rsidR="00C17EF5" w:rsidRDefault="005A4547">
      <w:pPr>
        <w:widowControl/>
        <w:shd w:val="clear" w:color="auto" w:fill="FFFFFF"/>
        <w:adjustRightInd w:val="0"/>
        <w:snapToGrid w:val="0"/>
        <w:spacing w:line="560" w:lineRule="exact"/>
        <w:ind w:right="-199" w:firstLineChars="100" w:firstLine="240"/>
        <w:jc w:val="left"/>
        <w:rPr>
          <w:rFonts w:ascii="仿宋" w:eastAsia="仿宋" w:hAnsi="仿宋"/>
          <w:color w:val="000000"/>
          <w:sz w:val="24"/>
        </w:rPr>
      </w:pPr>
      <w:r>
        <w:rPr>
          <w:rFonts w:ascii="仿宋" w:eastAsia="仿宋" w:hAnsi="仿宋" w:hint="eastAsia"/>
          <w:color w:val="000000"/>
          <w:sz w:val="24"/>
        </w:rPr>
        <w:t>编号：</w:t>
      </w:r>
      <w:r>
        <w:rPr>
          <w:rFonts w:ascii="仿宋" w:eastAsia="仿宋" w:hAnsi="仿宋"/>
          <w:color w:val="000000"/>
          <w:sz w:val="24"/>
        </w:rPr>
        <w:t xml:space="preserve">                                   </w:t>
      </w:r>
      <w:r>
        <w:rPr>
          <w:rFonts w:ascii="仿宋" w:eastAsia="仿宋" w:hAnsi="仿宋" w:hint="eastAsia"/>
          <w:color w:val="000000"/>
          <w:sz w:val="24"/>
        </w:rPr>
        <w:t>填报时间：</w:t>
      </w:r>
      <w:r>
        <w:rPr>
          <w:rFonts w:ascii="仿宋" w:eastAsia="仿宋" w:hAnsi="仿宋" w:hint="eastAsia"/>
          <w:color w:val="000000"/>
          <w:sz w:val="24"/>
        </w:rPr>
        <w:t xml:space="preserve"> </w:t>
      </w:r>
      <w:r>
        <w:rPr>
          <w:rFonts w:ascii="仿宋" w:eastAsia="仿宋" w:hAnsi="仿宋"/>
          <w:color w:val="000000"/>
          <w:sz w:val="24"/>
        </w:rPr>
        <w:t xml:space="preserve">   </w:t>
      </w:r>
      <w:r>
        <w:rPr>
          <w:rFonts w:ascii="仿宋" w:eastAsia="仿宋" w:hAnsi="仿宋" w:hint="eastAsia"/>
          <w:color w:val="000000"/>
          <w:sz w:val="24"/>
        </w:rPr>
        <w:t>年</w:t>
      </w:r>
      <w:r>
        <w:rPr>
          <w:rFonts w:ascii="仿宋" w:eastAsia="仿宋" w:hAnsi="仿宋"/>
          <w:color w:val="000000"/>
          <w:sz w:val="24"/>
        </w:rPr>
        <w:t xml:space="preserve">   </w:t>
      </w:r>
      <w:r>
        <w:rPr>
          <w:rFonts w:ascii="仿宋" w:eastAsia="仿宋" w:hAnsi="仿宋" w:hint="eastAsia"/>
          <w:color w:val="000000"/>
          <w:sz w:val="24"/>
        </w:rPr>
        <w:t>月</w:t>
      </w:r>
      <w:r>
        <w:rPr>
          <w:rFonts w:ascii="仿宋" w:eastAsia="仿宋" w:hAnsi="仿宋"/>
          <w:color w:val="000000"/>
          <w:sz w:val="24"/>
        </w:rPr>
        <w:t xml:space="preserve">   </w:t>
      </w:r>
      <w:r>
        <w:rPr>
          <w:rFonts w:ascii="仿宋" w:eastAsia="仿宋" w:hAnsi="仿宋" w:hint="eastAsia"/>
          <w:color w:val="000000"/>
          <w:sz w:val="24"/>
        </w:rPr>
        <w:t>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305"/>
        <w:gridCol w:w="2552"/>
        <w:gridCol w:w="2342"/>
      </w:tblGrid>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作品名称</w:t>
            </w:r>
          </w:p>
        </w:tc>
        <w:tc>
          <w:tcPr>
            <w:tcW w:w="2305" w:type="dxa"/>
            <w:vAlign w:val="center"/>
          </w:tcPr>
          <w:p w:rsidR="00C17EF5" w:rsidRDefault="00C17EF5">
            <w:pPr>
              <w:widowControl/>
              <w:adjustRightInd w:val="0"/>
              <w:snapToGrid w:val="0"/>
              <w:spacing w:line="500" w:lineRule="exact"/>
              <w:jc w:val="center"/>
              <w:rPr>
                <w:rFonts w:ascii="仿宋" w:eastAsia="仿宋" w:hAnsi="仿宋"/>
                <w:color w:val="000000"/>
                <w:kern w:val="0"/>
                <w:sz w:val="24"/>
              </w:rPr>
            </w:pPr>
          </w:p>
        </w:tc>
        <w:tc>
          <w:tcPr>
            <w:tcW w:w="2552"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作品类别</w:t>
            </w:r>
          </w:p>
        </w:tc>
        <w:tc>
          <w:tcPr>
            <w:tcW w:w="2342" w:type="dxa"/>
            <w:vAlign w:val="center"/>
          </w:tcPr>
          <w:p w:rsidR="00C17EF5" w:rsidRDefault="005A4547">
            <w:pPr>
              <w:widowControl/>
              <w:adjustRightInd w:val="0"/>
              <w:snapToGrid w:val="0"/>
              <w:rPr>
                <w:rFonts w:ascii="仿宋" w:eastAsia="仿宋" w:hAnsi="仿宋"/>
                <w:color w:val="000000"/>
                <w:kern w:val="0"/>
                <w:sz w:val="28"/>
                <w:szCs w:val="28"/>
              </w:rPr>
            </w:pPr>
            <w:r>
              <w:rPr>
                <w:rFonts w:ascii="仿宋" w:eastAsia="仿宋" w:hAnsi="仿宋" w:hint="eastAsia"/>
                <w:color w:val="000000"/>
                <w:kern w:val="0"/>
                <w:sz w:val="28"/>
                <w:szCs w:val="28"/>
              </w:rPr>
              <w:t>□</w:t>
            </w:r>
            <w:r>
              <w:rPr>
                <w:rFonts w:ascii="Times New Roman" w:eastAsia="仿宋" w:hAnsi="Times New Roman" w:cs="Times New Roman"/>
                <w:color w:val="000000"/>
                <w:kern w:val="0"/>
                <w:szCs w:val="21"/>
              </w:rPr>
              <w:t>Discovery</w:t>
            </w:r>
            <w:r>
              <w:rPr>
                <w:rFonts w:ascii="Times New Roman" w:eastAsia="仿宋" w:hAnsi="Times New Roman" w:cs="Times New Roman"/>
                <w:color w:val="000000"/>
                <w:kern w:val="0"/>
                <w:szCs w:val="21"/>
              </w:rPr>
              <w:t>成博</w:t>
            </w:r>
          </w:p>
          <w:p w:rsidR="00C17EF5" w:rsidRDefault="005A4547">
            <w:pPr>
              <w:widowControl/>
              <w:adjustRightInd w:val="0"/>
              <w:snapToGrid w:val="0"/>
              <w:rPr>
                <w:rFonts w:ascii="仿宋" w:eastAsia="仿宋" w:hAnsi="仿宋"/>
                <w:color w:val="000000"/>
                <w:kern w:val="0"/>
                <w:sz w:val="28"/>
                <w:szCs w:val="28"/>
              </w:rPr>
            </w:pPr>
            <w:r>
              <w:rPr>
                <w:rFonts w:ascii="仿宋" w:eastAsia="仿宋" w:hAnsi="仿宋" w:hint="eastAsia"/>
                <w:color w:val="000000"/>
                <w:kern w:val="0"/>
                <w:sz w:val="28"/>
                <w:szCs w:val="28"/>
              </w:rPr>
              <w:t>□</w:t>
            </w:r>
            <w:r>
              <w:rPr>
                <w:rFonts w:ascii="Times New Roman" w:eastAsia="仿宋" w:hAnsi="Times New Roman" w:cs="Times New Roman"/>
                <w:color w:val="000000"/>
                <w:kern w:val="0"/>
                <w:szCs w:val="21"/>
              </w:rPr>
              <w:t>C</w:t>
            </w:r>
            <w:r>
              <w:rPr>
                <w:rFonts w:ascii="Times New Roman" w:eastAsia="仿宋" w:hAnsi="Times New Roman" w:cs="Times New Roman"/>
                <w:color w:val="000000"/>
                <w:kern w:val="0"/>
                <w:szCs w:val="21"/>
              </w:rPr>
              <w:t>reativity</w:t>
            </w:r>
            <w:r>
              <w:rPr>
                <w:rFonts w:ascii="仿宋" w:eastAsia="仿宋" w:hAnsi="仿宋" w:cs="仿宋" w:hint="eastAsia"/>
                <w:color w:val="000000"/>
                <w:kern w:val="0"/>
                <w:szCs w:val="21"/>
              </w:rPr>
              <w:t>成都</w:t>
            </w: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设计师</w:t>
            </w:r>
            <w:r>
              <w:rPr>
                <w:rFonts w:ascii="仿宋" w:eastAsia="仿宋" w:hAnsi="仿宋" w:hint="eastAsia"/>
                <w:b/>
                <w:bCs/>
                <w:color w:val="000000"/>
                <w:kern w:val="0"/>
                <w:sz w:val="24"/>
              </w:rPr>
              <w:t>/</w:t>
            </w:r>
            <w:r>
              <w:rPr>
                <w:rFonts w:ascii="仿宋" w:eastAsia="仿宋" w:hAnsi="仿宋" w:hint="eastAsia"/>
                <w:b/>
                <w:bCs/>
                <w:color w:val="000000"/>
                <w:kern w:val="0"/>
                <w:sz w:val="24"/>
              </w:rPr>
              <w:t>设计团队</w:t>
            </w:r>
          </w:p>
        </w:tc>
        <w:tc>
          <w:tcPr>
            <w:tcW w:w="7199" w:type="dxa"/>
            <w:gridSpan w:val="3"/>
            <w:vAlign w:val="center"/>
          </w:tcPr>
          <w:p w:rsidR="00C17EF5" w:rsidRDefault="005A4547">
            <w:pPr>
              <w:widowControl/>
              <w:adjustRightInd w:val="0"/>
              <w:snapToGrid w:val="0"/>
              <w:spacing w:line="500" w:lineRule="exact"/>
              <w:jc w:val="left"/>
              <w:rPr>
                <w:rFonts w:ascii="仿宋" w:eastAsia="仿宋" w:hAnsi="仿宋"/>
                <w:color w:val="000000"/>
                <w:kern w:val="0"/>
                <w:sz w:val="28"/>
                <w:szCs w:val="28"/>
              </w:rPr>
            </w:pPr>
            <w:r>
              <w:rPr>
                <w:rFonts w:ascii="仿宋" w:eastAsia="仿宋" w:hAnsi="仿宋" w:hint="eastAsia"/>
                <w:color w:val="000000"/>
                <w:kern w:val="0"/>
                <w:sz w:val="28"/>
                <w:szCs w:val="28"/>
              </w:rPr>
              <w:t xml:space="preserve"> </w:t>
            </w:r>
            <w:r>
              <w:rPr>
                <w:rFonts w:ascii="仿宋" w:eastAsia="仿宋" w:hAnsi="仿宋"/>
                <w:color w:val="000000"/>
                <w:kern w:val="0"/>
                <w:sz w:val="28"/>
                <w:szCs w:val="28"/>
              </w:rPr>
              <w:t xml:space="preserve">                                </w:t>
            </w:r>
            <w:r>
              <w:rPr>
                <w:rFonts w:ascii="仿宋" w:eastAsia="仿宋" w:hAnsi="仿宋"/>
                <w:color w:val="000000"/>
                <w:kern w:val="0"/>
                <w:sz w:val="24"/>
              </w:rPr>
              <w:t xml:space="preserve">  (</w:t>
            </w:r>
            <w:r>
              <w:rPr>
                <w:rFonts w:ascii="仿宋" w:eastAsia="仿宋" w:hAnsi="仿宋" w:hint="eastAsia"/>
                <w:color w:val="000000"/>
                <w:kern w:val="0"/>
                <w:sz w:val="24"/>
              </w:rPr>
              <w:t>团队不超过</w:t>
            </w:r>
            <w:r>
              <w:rPr>
                <w:rFonts w:ascii="仿宋" w:eastAsia="仿宋" w:hAnsi="仿宋" w:hint="eastAsia"/>
                <w:color w:val="000000"/>
                <w:kern w:val="0"/>
                <w:sz w:val="24"/>
              </w:rPr>
              <w:t>5</w:t>
            </w:r>
            <w:r>
              <w:rPr>
                <w:rFonts w:ascii="仿宋" w:eastAsia="仿宋" w:hAnsi="仿宋" w:hint="eastAsia"/>
                <w:color w:val="000000"/>
                <w:kern w:val="0"/>
                <w:sz w:val="24"/>
              </w:rPr>
              <w:t>人</w:t>
            </w:r>
            <w:r>
              <w:rPr>
                <w:rFonts w:ascii="仿宋" w:eastAsia="仿宋" w:hAnsi="仿宋"/>
                <w:color w:val="000000"/>
                <w:kern w:val="0"/>
                <w:sz w:val="24"/>
              </w:rPr>
              <w:t>)</w:t>
            </w: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所在单位</w:t>
            </w:r>
          </w:p>
        </w:tc>
        <w:tc>
          <w:tcPr>
            <w:tcW w:w="7199" w:type="dxa"/>
            <w:gridSpan w:val="3"/>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材质</w:t>
            </w:r>
            <w:r>
              <w:rPr>
                <w:rFonts w:ascii="仿宋" w:eastAsia="仿宋" w:hAnsi="仿宋"/>
                <w:b/>
                <w:bCs/>
                <w:color w:val="000000"/>
                <w:kern w:val="0"/>
                <w:sz w:val="24"/>
              </w:rPr>
              <w:t>/</w:t>
            </w:r>
            <w:r>
              <w:rPr>
                <w:rFonts w:ascii="仿宋" w:eastAsia="仿宋" w:hAnsi="仿宋" w:hint="eastAsia"/>
                <w:b/>
                <w:bCs/>
                <w:color w:val="000000"/>
                <w:kern w:val="0"/>
                <w:sz w:val="24"/>
              </w:rPr>
              <w:t>工艺</w:t>
            </w:r>
          </w:p>
        </w:tc>
        <w:tc>
          <w:tcPr>
            <w:tcW w:w="2305" w:type="dxa"/>
            <w:vAlign w:val="center"/>
          </w:tcPr>
          <w:p w:rsidR="00C17EF5" w:rsidRDefault="00C17EF5">
            <w:pPr>
              <w:widowControl/>
              <w:adjustRightInd w:val="0"/>
              <w:snapToGrid w:val="0"/>
              <w:spacing w:line="500" w:lineRule="exact"/>
              <w:jc w:val="center"/>
              <w:rPr>
                <w:rFonts w:ascii="仿宋" w:eastAsia="仿宋" w:hAnsi="仿宋"/>
                <w:color w:val="000000"/>
                <w:kern w:val="0"/>
                <w:sz w:val="24"/>
              </w:rPr>
            </w:pPr>
          </w:p>
        </w:tc>
        <w:tc>
          <w:tcPr>
            <w:tcW w:w="2552"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件</w:t>
            </w:r>
            <w:r>
              <w:rPr>
                <w:rFonts w:ascii="仿宋" w:eastAsia="仿宋" w:hAnsi="仿宋" w:hint="eastAsia"/>
                <w:b/>
                <w:bCs/>
                <w:color w:val="000000"/>
                <w:kern w:val="0"/>
                <w:sz w:val="24"/>
              </w:rPr>
              <w:t xml:space="preserve"> </w:t>
            </w:r>
            <w:r>
              <w:rPr>
                <w:rFonts w:ascii="仿宋" w:eastAsia="仿宋" w:hAnsi="仿宋"/>
                <w:b/>
                <w:bCs/>
                <w:color w:val="000000"/>
                <w:kern w:val="0"/>
                <w:sz w:val="24"/>
              </w:rPr>
              <w:t xml:space="preserve">   </w:t>
            </w:r>
            <w:r>
              <w:rPr>
                <w:rFonts w:ascii="仿宋" w:eastAsia="仿宋" w:hAnsi="仿宋" w:hint="eastAsia"/>
                <w:b/>
                <w:bCs/>
                <w:color w:val="000000"/>
                <w:kern w:val="0"/>
                <w:sz w:val="24"/>
              </w:rPr>
              <w:t>数</w:t>
            </w:r>
          </w:p>
        </w:tc>
        <w:tc>
          <w:tcPr>
            <w:tcW w:w="2342" w:type="dxa"/>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参考价格</w:t>
            </w:r>
          </w:p>
        </w:tc>
        <w:tc>
          <w:tcPr>
            <w:tcW w:w="2305" w:type="dxa"/>
            <w:vAlign w:val="center"/>
          </w:tcPr>
          <w:p w:rsidR="00C17EF5" w:rsidRDefault="00C17EF5">
            <w:pPr>
              <w:widowControl/>
              <w:adjustRightInd w:val="0"/>
              <w:snapToGrid w:val="0"/>
              <w:spacing w:line="500" w:lineRule="exact"/>
              <w:rPr>
                <w:rFonts w:ascii="仿宋" w:eastAsia="仿宋" w:hAnsi="仿宋"/>
                <w:color w:val="000000"/>
                <w:kern w:val="0"/>
                <w:sz w:val="24"/>
              </w:rPr>
            </w:pPr>
          </w:p>
        </w:tc>
        <w:tc>
          <w:tcPr>
            <w:tcW w:w="2552"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规格</w:t>
            </w:r>
            <w:r>
              <w:rPr>
                <w:rFonts w:ascii="仿宋" w:eastAsia="仿宋" w:hAnsi="仿宋" w:hint="eastAsia"/>
                <w:b/>
                <w:bCs/>
                <w:color w:val="000000"/>
                <w:kern w:val="0"/>
                <w:sz w:val="24"/>
              </w:rPr>
              <w:t>(</w:t>
            </w:r>
            <w:r>
              <w:rPr>
                <w:rFonts w:ascii="仿宋" w:eastAsia="仿宋" w:hAnsi="仿宋" w:hint="eastAsia"/>
                <w:b/>
                <w:bCs/>
                <w:color w:val="000000"/>
                <w:kern w:val="0"/>
                <w:sz w:val="24"/>
              </w:rPr>
              <w:t>长</w:t>
            </w:r>
            <w:r>
              <w:rPr>
                <w:rFonts w:ascii="仿宋" w:eastAsia="仿宋" w:hAnsi="仿宋" w:hint="eastAsia"/>
                <w:b/>
                <w:bCs/>
                <w:color w:val="000000"/>
                <w:kern w:val="0"/>
                <w:szCs w:val="21"/>
              </w:rPr>
              <w:t>×</w:t>
            </w:r>
            <w:r>
              <w:rPr>
                <w:rFonts w:ascii="仿宋" w:eastAsia="仿宋" w:hAnsi="仿宋" w:hint="eastAsia"/>
                <w:b/>
                <w:bCs/>
                <w:color w:val="000000"/>
                <w:kern w:val="0"/>
                <w:sz w:val="24"/>
              </w:rPr>
              <w:t>宽</w:t>
            </w:r>
            <w:r>
              <w:rPr>
                <w:rFonts w:ascii="仿宋" w:eastAsia="仿宋" w:hAnsi="仿宋" w:hint="eastAsia"/>
                <w:b/>
                <w:bCs/>
                <w:color w:val="000000"/>
                <w:kern w:val="0"/>
                <w:szCs w:val="21"/>
              </w:rPr>
              <w:t>×</w:t>
            </w:r>
            <w:r>
              <w:rPr>
                <w:rFonts w:ascii="仿宋" w:eastAsia="仿宋" w:hAnsi="仿宋" w:hint="eastAsia"/>
                <w:b/>
                <w:bCs/>
                <w:color w:val="000000"/>
                <w:kern w:val="0"/>
                <w:sz w:val="24"/>
              </w:rPr>
              <w:t>高</w:t>
            </w:r>
            <w:r>
              <w:rPr>
                <w:rFonts w:ascii="仿宋" w:eastAsia="仿宋" w:hAnsi="仿宋"/>
                <w:b/>
                <w:bCs/>
                <w:color w:val="000000"/>
                <w:kern w:val="0"/>
                <w:sz w:val="24"/>
              </w:rPr>
              <w:t>mm</w:t>
            </w:r>
            <w:r>
              <w:rPr>
                <w:rFonts w:ascii="仿宋" w:eastAsia="仿宋" w:hAnsi="仿宋" w:hint="eastAsia"/>
                <w:b/>
                <w:bCs/>
                <w:color w:val="000000"/>
                <w:kern w:val="0"/>
                <w:sz w:val="24"/>
              </w:rPr>
              <w:t>)</w:t>
            </w:r>
          </w:p>
        </w:tc>
        <w:tc>
          <w:tcPr>
            <w:tcW w:w="2342" w:type="dxa"/>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联系人</w:t>
            </w:r>
            <w:r>
              <w:rPr>
                <w:rFonts w:ascii="仿宋" w:eastAsia="仿宋" w:hAnsi="仿宋" w:hint="eastAsia"/>
                <w:b/>
                <w:bCs/>
                <w:color w:val="000000"/>
                <w:kern w:val="0"/>
                <w:sz w:val="24"/>
              </w:rPr>
              <w:t>(</w:t>
            </w:r>
            <w:r>
              <w:rPr>
                <w:rFonts w:ascii="仿宋" w:eastAsia="仿宋" w:hAnsi="仿宋" w:hint="eastAsia"/>
                <w:b/>
                <w:bCs/>
                <w:color w:val="000000"/>
                <w:kern w:val="0"/>
                <w:sz w:val="24"/>
              </w:rPr>
              <w:t>第一作者</w:t>
            </w:r>
            <w:r>
              <w:rPr>
                <w:rFonts w:ascii="仿宋" w:eastAsia="仿宋" w:hAnsi="仿宋" w:hint="eastAsia"/>
                <w:b/>
                <w:bCs/>
                <w:color w:val="000000"/>
                <w:kern w:val="0"/>
                <w:sz w:val="24"/>
              </w:rPr>
              <w:t>)</w:t>
            </w:r>
          </w:p>
        </w:tc>
        <w:tc>
          <w:tcPr>
            <w:tcW w:w="2305" w:type="dxa"/>
            <w:vAlign w:val="center"/>
          </w:tcPr>
          <w:p w:rsidR="00C17EF5" w:rsidRDefault="00C17EF5">
            <w:pPr>
              <w:widowControl/>
              <w:adjustRightInd w:val="0"/>
              <w:snapToGrid w:val="0"/>
              <w:spacing w:line="500" w:lineRule="exact"/>
              <w:rPr>
                <w:rFonts w:ascii="仿宋" w:eastAsia="仿宋" w:hAnsi="仿宋"/>
                <w:color w:val="000000"/>
                <w:kern w:val="0"/>
                <w:sz w:val="24"/>
              </w:rPr>
            </w:pPr>
          </w:p>
        </w:tc>
        <w:tc>
          <w:tcPr>
            <w:tcW w:w="2552"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指导老师（若有）</w:t>
            </w:r>
          </w:p>
        </w:tc>
        <w:tc>
          <w:tcPr>
            <w:tcW w:w="2342" w:type="dxa"/>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联系电话</w:t>
            </w:r>
          </w:p>
        </w:tc>
        <w:tc>
          <w:tcPr>
            <w:tcW w:w="2305" w:type="dxa"/>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c>
          <w:tcPr>
            <w:tcW w:w="2552" w:type="dxa"/>
            <w:vAlign w:val="center"/>
          </w:tcPr>
          <w:p w:rsidR="00C17EF5" w:rsidRDefault="005A4547">
            <w:pPr>
              <w:widowControl/>
              <w:adjustRightInd w:val="0"/>
              <w:snapToGrid w:val="0"/>
              <w:spacing w:line="500" w:lineRule="exact"/>
              <w:jc w:val="center"/>
              <w:rPr>
                <w:rFonts w:ascii="仿宋" w:eastAsia="仿宋" w:hAnsi="仿宋"/>
                <w:color w:val="000000"/>
                <w:kern w:val="0"/>
                <w:sz w:val="28"/>
                <w:szCs w:val="28"/>
              </w:rPr>
            </w:pPr>
            <w:r>
              <w:rPr>
                <w:rFonts w:ascii="仿宋" w:eastAsia="仿宋" w:hAnsi="仿宋" w:hint="eastAsia"/>
                <w:b/>
                <w:bCs/>
                <w:color w:val="000000"/>
                <w:kern w:val="0"/>
                <w:sz w:val="24"/>
              </w:rPr>
              <w:t>电子邮箱</w:t>
            </w:r>
          </w:p>
        </w:tc>
        <w:tc>
          <w:tcPr>
            <w:tcW w:w="2342" w:type="dxa"/>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jc w:val="center"/>
        </w:trPr>
        <w:tc>
          <w:tcPr>
            <w:tcW w:w="2221" w:type="dxa"/>
            <w:vAlign w:val="center"/>
          </w:tcPr>
          <w:p w:rsidR="00C17EF5" w:rsidRDefault="005A4547">
            <w:pPr>
              <w:widowControl/>
              <w:adjustRightInd w:val="0"/>
              <w:snapToGrid w:val="0"/>
              <w:spacing w:line="500" w:lineRule="exact"/>
              <w:jc w:val="center"/>
              <w:rPr>
                <w:rFonts w:ascii="仿宋" w:eastAsia="仿宋" w:hAnsi="仿宋"/>
                <w:b/>
                <w:bCs/>
                <w:color w:val="000000"/>
                <w:kern w:val="0"/>
                <w:sz w:val="24"/>
              </w:rPr>
            </w:pPr>
            <w:r>
              <w:rPr>
                <w:rFonts w:ascii="仿宋" w:eastAsia="仿宋" w:hAnsi="仿宋" w:hint="eastAsia"/>
                <w:b/>
                <w:bCs/>
                <w:color w:val="000000"/>
                <w:kern w:val="0"/>
                <w:sz w:val="24"/>
              </w:rPr>
              <w:t>通讯地址</w:t>
            </w:r>
          </w:p>
        </w:tc>
        <w:tc>
          <w:tcPr>
            <w:tcW w:w="7199" w:type="dxa"/>
            <w:gridSpan w:val="3"/>
            <w:vAlign w:val="center"/>
          </w:tcPr>
          <w:p w:rsidR="00C17EF5" w:rsidRDefault="00C17EF5">
            <w:pPr>
              <w:widowControl/>
              <w:adjustRightInd w:val="0"/>
              <w:snapToGrid w:val="0"/>
              <w:spacing w:line="500" w:lineRule="exact"/>
              <w:rPr>
                <w:rFonts w:ascii="仿宋" w:eastAsia="仿宋" w:hAnsi="仿宋"/>
                <w:color w:val="000000"/>
                <w:kern w:val="0"/>
                <w:sz w:val="28"/>
                <w:szCs w:val="28"/>
              </w:rPr>
            </w:pPr>
          </w:p>
        </w:tc>
      </w:tr>
      <w:tr w:rsidR="00C17EF5">
        <w:trPr>
          <w:trHeight w:val="2949"/>
          <w:jc w:val="center"/>
        </w:trPr>
        <w:tc>
          <w:tcPr>
            <w:tcW w:w="9420" w:type="dxa"/>
            <w:gridSpan w:val="4"/>
          </w:tcPr>
          <w:p w:rsidR="00C17EF5" w:rsidRDefault="005A4547">
            <w:pPr>
              <w:rPr>
                <w:rFonts w:ascii="仿宋" w:eastAsia="仿宋" w:hAnsi="仿宋"/>
                <w:sz w:val="22"/>
                <w:szCs w:val="28"/>
              </w:rPr>
            </w:pPr>
            <w:r>
              <w:rPr>
                <w:rFonts w:ascii="仿宋" w:eastAsia="仿宋" w:hAnsi="仿宋" w:hint="eastAsia"/>
                <w:b/>
                <w:bCs/>
                <w:sz w:val="22"/>
                <w:szCs w:val="28"/>
              </w:rPr>
              <w:t>参赛作品简介</w:t>
            </w:r>
            <w:r>
              <w:rPr>
                <w:rFonts w:ascii="仿宋" w:eastAsia="仿宋" w:hAnsi="仿宋" w:hint="eastAsia"/>
                <w:sz w:val="22"/>
                <w:szCs w:val="28"/>
              </w:rPr>
              <w:t>（限</w:t>
            </w:r>
            <w:r>
              <w:rPr>
                <w:rFonts w:ascii="仿宋" w:eastAsia="仿宋" w:hAnsi="仿宋"/>
                <w:sz w:val="22"/>
                <w:szCs w:val="28"/>
              </w:rPr>
              <w:t>300</w:t>
            </w:r>
            <w:r>
              <w:rPr>
                <w:rFonts w:ascii="仿宋" w:eastAsia="仿宋" w:hAnsi="仿宋" w:hint="eastAsia"/>
                <w:sz w:val="22"/>
                <w:szCs w:val="28"/>
              </w:rPr>
              <w:t>字，包括设计思想、创意说明、特点、定位、制作或加工工艺等</w:t>
            </w:r>
            <w:r>
              <w:rPr>
                <w:rFonts w:ascii="仿宋" w:eastAsia="仿宋" w:hAnsi="仿宋" w:hint="eastAsia"/>
                <w:sz w:val="22"/>
                <w:szCs w:val="28"/>
              </w:rPr>
              <w:t>，可附页</w:t>
            </w:r>
            <w:r>
              <w:rPr>
                <w:rFonts w:ascii="仿宋" w:eastAsia="仿宋" w:hAnsi="仿宋" w:hint="eastAsia"/>
                <w:sz w:val="22"/>
                <w:szCs w:val="28"/>
              </w:rPr>
              <w:t>）</w:t>
            </w: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p w:rsidR="00C17EF5" w:rsidRDefault="00C17EF5">
            <w:pPr>
              <w:rPr>
                <w:rFonts w:ascii="仿宋" w:eastAsia="仿宋" w:hAnsi="仿宋"/>
                <w:sz w:val="22"/>
                <w:szCs w:val="28"/>
              </w:rPr>
            </w:pPr>
          </w:p>
        </w:tc>
      </w:tr>
      <w:tr w:rsidR="00C17EF5">
        <w:trPr>
          <w:jc w:val="center"/>
        </w:trPr>
        <w:tc>
          <w:tcPr>
            <w:tcW w:w="9420" w:type="dxa"/>
            <w:gridSpan w:val="4"/>
            <w:vAlign w:val="center"/>
          </w:tcPr>
          <w:p w:rsidR="00C17EF5" w:rsidRDefault="005A4547">
            <w:pPr>
              <w:widowControl/>
              <w:adjustRightInd w:val="0"/>
              <w:snapToGrid w:val="0"/>
              <w:spacing w:line="360" w:lineRule="auto"/>
              <w:ind w:left="420" w:hanging="420"/>
              <w:rPr>
                <w:rFonts w:ascii="仿宋" w:eastAsia="仿宋" w:hAnsi="仿宋" w:cs="仿宋"/>
                <w:color w:val="000000"/>
                <w:kern w:val="0"/>
                <w:sz w:val="24"/>
              </w:rPr>
            </w:pPr>
            <w:r>
              <w:rPr>
                <w:rFonts w:ascii="仿宋" w:eastAsia="仿宋" w:hAnsi="仿宋" w:cs="仿宋" w:hint="eastAsia"/>
                <w:color w:val="000000"/>
                <w:kern w:val="0"/>
                <w:sz w:val="24"/>
              </w:rPr>
              <w:lastRenderedPageBreak/>
              <w:t>说明</w:t>
            </w:r>
            <w:r>
              <w:rPr>
                <w:rFonts w:ascii="仿宋" w:eastAsia="仿宋" w:hAnsi="仿宋" w:cs="仿宋" w:hint="eastAsia"/>
                <w:color w:val="000000"/>
                <w:kern w:val="0"/>
                <w:sz w:val="24"/>
              </w:rPr>
              <w:t>：</w:t>
            </w:r>
            <w:r>
              <w:rPr>
                <w:rFonts w:ascii="仿宋" w:eastAsia="仿宋" w:hAnsi="仿宋" w:cs="仿宋" w:hint="eastAsia"/>
                <w:color w:val="000000"/>
                <w:kern w:val="0"/>
                <w:sz w:val="24"/>
              </w:rPr>
              <w:t>1</w:t>
            </w:r>
            <w:r>
              <w:rPr>
                <w:rFonts w:ascii="仿宋" w:eastAsia="仿宋" w:hAnsi="仿宋" w:cs="仿宋" w:hint="eastAsia"/>
                <w:color w:val="000000"/>
                <w:kern w:val="0"/>
                <w:sz w:val="24"/>
              </w:rPr>
              <w:t>、编号由主办方统一填写。</w:t>
            </w:r>
          </w:p>
          <w:p w:rsidR="00C17EF5" w:rsidRDefault="005A4547">
            <w:pPr>
              <w:widowControl/>
              <w:adjustRightInd w:val="0"/>
              <w:snapToGrid w:val="0"/>
              <w:spacing w:line="360" w:lineRule="auto"/>
              <w:ind w:leftChars="100" w:left="210"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、设计团队不超过</w:t>
            </w:r>
            <w:r>
              <w:rPr>
                <w:rFonts w:ascii="仿宋" w:eastAsia="仿宋" w:hAnsi="仿宋" w:cs="仿宋" w:hint="eastAsia"/>
                <w:color w:val="000000"/>
                <w:kern w:val="0"/>
                <w:sz w:val="24"/>
              </w:rPr>
              <w:t>5</w:t>
            </w:r>
            <w:r>
              <w:rPr>
                <w:rFonts w:ascii="仿宋" w:eastAsia="仿宋" w:hAnsi="仿宋" w:cs="仿宋" w:hint="eastAsia"/>
                <w:color w:val="000000"/>
                <w:kern w:val="0"/>
                <w:sz w:val="24"/>
              </w:rPr>
              <w:t>人</w:t>
            </w:r>
            <w:r>
              <w:rPr>
                <w:rFonts w:ascii="仿宋" w:eastAsia="仿宋" w:hAnsi="仿宋" w:cs="仿宋" w:hint="eastAsia"/>
                <w:color w:val="000000"/>
                <w:kern w:val="0"/>
                <w:sz w:val="24"/>
              </w:rPr>
              <w:t>，</w:t>
            </w:r>
            <w:r>
              <w:rPr>
                <w:rFonts w:ascii="仿宋" w:eastAsia="仿宋" w:hAnsi="仿宋" w:cs="仿宋" w:hint="eastAsia"/>
                <w:color w:val="000000"/>
                <w:kern w:val="0"/>
                <w:sz w:val="24"/>
              </w:rPr>
              <w:t>此申报表报名提交之后不可再更改报名人员及人数。</w:t>
            </w:r>
          </w:p>
          <w:p w:rsidR="00C17EF5" w:rsidRDefault="005A4547">
            <w:pPr>
              <w:widowControl/>
              <w:adjustRightInd w:val="0"/>
              <w:snapToGrid w:val="0"/>
              <w:spacing w:line="360" w:lineRule="auto"/>
              <w:ind w:leftChars="100" w:left="210"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3</w:t>
            </w:r>
            <w:r>
              <w:rPr>
                <w:rFonts w:ascii="仿宋" w:eastAsia="仿宋" w:hAnsi="仿宋" w:cs="仿宋" w:hint="eastAsia"/>
                <w:color w:val="000000"/>
                <w:kern w:val="0"/>
                <w:sz w:val="24"/>
              </w:rPr>
              <w:t>、本表由参赛者填写，可复制，每件（套）参赛作品均需填写。</w:t>
            </w:r>
          </w:p>
          <w:p w:rsidR="00C17EF5" w:rsidRDefault="005A4547">
            <w:pPr>
              <w:widowControl/>
              <w:adjustRightInd w:val="0"/>
              <w:snapToGrid w:val="0"/>
              <w:spacing w:line="360" w:lineRule="auto"/>
              <w:ind w:leftChars="100" w:left="210"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4</w:t>
            </w:r>
            <w:r>
              <w:rPr>
                <w:rFonts w:ascii="仿宋" w:eastAsia="仿宋" w:hAnsi="仿宋" w:cs="仿宋" w:hint="eastAsia"/>
                <w:color w:val="000000"/>
                <w:kern w:val="0"/>
                <w:sz w:val="24"/>
              </w:rPr>
              <w:t>、网上报名通过</w:t>
            </w:r>
            <w:proofErr w:type="gramStart"/>
            <w:r>
              <w:rPr>
                <w:rFonts w:ascii="仿宋" w:eastAsia="仿宋" w:hAnsi="仿宋" w:cs="仿宋" w:hint="eastAsia"/>
                <w:color w:val="000000"/>
                <w:kern w:val="0"/>
                <w:sz w:val="24"/>
              </w:rPr>
              <w:t>成都博物馆官网报名</w:t>
            </w:r>
            <w:proofErr w:type="gramEnd"/>
            <w:r>
              <w:rPr>
                <w:rFonts w:ascii="仿宋" w:eastAsia="仿宋" w:hAnsi="仿宋" w:cs="仿宋" w:hint="eastAsia"/>
                <w:color w:val="000000"/>
                <w:kern w:val="0"/>
                <w:sz w:val="24"/>
              </w:rPr>
              <w:t>通道提交参赛作品：</w:t>
            </w:r>
            <w:r>
              <w:rPr>
                <w:rFonts w:ascii="仿宋" w:eastAsia="仿宋" w:hAnsi="仿宋" w:cs="仿宋" w:hint="eastAsia"/>
                <w:color w:val="000000"/>
                <w:sz w:val="24"/>
              </w:rPr>
              <w:t>http://www.cdmuseum.com</w:t>
            </w:r>
            <w:r>
              <w:rPr>
                <w:rFonts w:ascii="仿宋" w:eastAsia="仿宋" w:hAnsi="仿宋" w:cs="仿宋" w:hint="eastAsia"/>
                <w:color w:val="000000"/>
                <w:kern w:val="0"/>
                <w:sz w:val="24"/>
              </w:rPr>
              <w:t>；提交作品时最少提交一张，若有多份参赛作品请按要求分次提交上传。</w:t>
            </w:r>
          </w:p>
          <w:p w:rsidR="00C17EF5" w:rsidRDefault="005A4547">
            <w:pPr>
              <w:widowControl/>
              <w:adjustRightInd w:val="0"/>
              <w:snapToGrid w:val="0"/>
              <w:spacing w:line="360" w:lineRule="auto"/>
              <w:ind w:leftChars="100" w:left="210"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5</w:t>
            </w:r>
            <w:r>
              <w:rPr>
                <w:rFonts w:ascii="仿宋" w:eastAsia="仿宋" w:hAnsi="仿宋" w:cs="仿宋" w:hint="eastAsia"/>
                <w:color w:val="000000"/>
                <w:kern w:val="0"/>
                <w:sz w:val="24"/>
              </w:rPr>
              <w:t>、作品</w:t>
            </w:r>
            <w:proofErr w:type="gramStart"/>
            <w:r>
              <w:rPr>
                <w:rFonts w:ascii="仿宋" w:eastAsia="仿宋" w:hAnsi="仿宋" w:cs="仿宋" w:hint="eastAsia"/>
                <w:color w:val="000000"/>
                <w:kern w:val="0"/>
                <w:sz w:val="24"/>
              </w:rPr>
              <w:t>类别勾选赛事</w:t>
            </w:r>
            <w:proofErr w:type="gramEnd"/>
            <w:r>
              <w:rPr>
                <w:rFonts w:ascii="仿宋" w:eastAsia="仿宋" w:hAnsi="仿宋" w:cs="仿宋" w:hint="eastAsia"/>
                <w:color w:val="000000"/>
                <w:kern w:val="0"/>
                <w:sz w:val="24"/>
              </w:rPr>
              <w:t>内容中的设计方向</w:t>
            </w:r>
            <w:r>
              <w:rPr>
                <w:rFonts w:ascii="仿宋" w:eastAsia="仿宋" w:hAnsi="仿宋" w:cs="仿宋" w:hint="eastAsia"/>
                <w:color w:val="000000"/>
                <w:kern w:val="0"/>
                <w:sz w:val="24"/>
              </w:rPr>
              <w:t>(</w:t>
            </w:r>
            <w:r>
              <w:rPr>
                <w:rFonts w:ascii="仿宋" w:eastAsia="仿宋" w:hAnsi="仿宋" w:cs="仿宋" w:hint="eastAsia"/>
                <w:color w:val="000000"/>
                <w:kern w:val="0"/>
                <w:sz w:val="24"/>
              </w:rPr>
              <w:t>【</w:t>
            </w:r>
            <w:r>
              <w:rPr>
                <w:rFonts w:ascii="仿宋" w:eastAsia="仿宋" w:hAnsi="仿宋" w:cs="仿宋" w:hint="eastAsia"/>
                <w:color w:val="000000"/>
                <w:kern w:val="0"/>
                <w:sz w:val="24"/>
              </w:rPr>
              <w:t>Discovery</w:t>
            </w:r>
            <w:r>
              <w:rPr>
                <w:rFonts w:ascii="仿宋" w:eastAsia="仿宋" w:hAnsi="仿宋" w:cs="仿宋" w:hint="eastAsia"/>
                <w:color w:val="000000"/>
                <w:kern w:val="0"/>
                <w:sz w:val="24"/>
              </w:rPr>
              <w:t>成博】</w:t>
            </w:r>
            <w:r>
              <w:rPr>
                <w:rFonts w:ascii="仿宋" w:eastAsia="仿宋" w:hAnsi="仿宋" w:cs="仿宋" w:hint="eastAsia"/>
                <w:color w:val="000000"/>
                <w:kern w:val="0"/>
                <w:sz w:val="24"/>
              </w:rPr>
              <w:t>/</w:t>
            </w:r>
            <w:r>
              <w:rPr>
                <w:rFonts w:ascii="仿宋" w:eastAsia="仿宋" w:hAnsi="仿宋" w:cs="仿宋" w:hint="eastAsia"/>
                <w:color w:val="000000"/>
                <w:kern w:val="0"/>
                <w:sz w:val="24"/>
              </w:rPr>
              <w:t>【</w:t>
            </w:r>
            <w:r>
              <w:rPr>
                <w:rFonts w:ascii="仿宋" w:eastAsia="仿宋" w:hAnsi="仿宋" w:cs="仿宋" w:hint="eastAsia"/>
                <w:color w:val="000000"/>
                <w:kern w:val="0"/>
                <w:sz w:val="24"/>
              </w:rPr>
              <w:t>C</w:t>
            </w:r>
            <w:r>
              <w:rPr>
                <w:rFonts w:ascii="仿宋" w:eastAsia="仿宋" w:hAnsi="仿宋" w:cs="仿宋" w:hint="eastAsia"/>
                <w:color w:val="000000"/>
                <w:kern w:val="0"/>
                <w:sz w:val="24"/>
              </w:rPr>
              <w:t>reativity</w:t>
            </w:r>
            <w:r>
              <w:rPr>
                <w:rFonts w:ascii="仿宋" w:eastAsia="仿宋" w:hAnsi="仿宋" w:cs="仿宋" w:hint="eastAsia"/>
                <w:color w:val="000000"/>
                <w:kern w:val="0"/>
                <w:sz w:val="24"/>
              </w:rPr>
              <w:t>成都】</w:t>
            </w:r>
            <w:r>
              <w:rPr>
                <w:rFonts w:ascii="仿宋" w:eastAsia="仿宋" w:hAnsi="仿宋" w:cs="仿宋" w:hint="eastAsia"/>
                <w:color w:val="000000"/>
                <w:kern w:val="0"/>
                <w:sz w:val="24"/>
              </w:rPr>
              <w:t>)</w:t>
            </w:r>
            <w:r>
              <w:rPr>
                <w:rFonts w:ascii="仿宋" w:eastAsia="仿宋" w:hAnsi="仿宋" w:cs="仿宋" w:hint="eastAsia"/>
                <w:color w:val="000000"/>
                <w:kern w:val="0"/>
                <w:sz w:val="24"/>
              </w:rPr>
              <w:t>填写。</w:t>
            </w:r>
          </w:p>
          <w:p w:rsidR="00C17EF5" w:rsidRDefault="005A4547">
            <w:pPr>
              <w:widowControl/>
              <w:adjustRightInd w:val="0"/>
              <w:snapToGrid w:val="0"/>
              <w:spacing w:line="360" w:lineRule="auto"/>
              <w:ind w:leftChars="100" w:left="210" w:firstLineChars="200" w:firstLine="480"/>
              <w:rPr>
                <w:rFonts w:ascii="Times New Roman" w:hAnsi="Times New Roman" w:cs="Times New Roman"/>
                <w:color w:val="000000"/>
                <w:kern w:val="0"/>
                <w:sz w:val="22"/>
                <w:szCs w:val="22"/>
              </w:rPr>
            </w:pPr>
            <w:r>
              <w:rPr>
                <w:rFonts w:ascii="仿宋" w:eastAsia="仿宋" w:hAnsi="仿宋" w:cs="仿宋" w:hint="eastAsia"/>
                <w:color w:val="000000"/>
                <w:kern w:val="0"/>
                <w:sz w:val="24"/>
              </w:rPr>
              <w:t>6</w:t>
            </w:r>
            <w:r>
              <w:rPr>
                <w:rFonts w:ascii="仿宋" w:eastAsia="仿宋" w:hAnsi="仿宋" w:cs="仿宋" w:hint="eastAsia"/>
                <w:color w:val="000000"/>
                <w:kern w:val="0"/>
                <w:sz w:val="24"/>
              </w:rPr>
              <w:t>、</w:t>
            </w:r>
            <w:r>
              <w:rPr>
                <w:rFonts w:ascii="仿宋" w:eastAsia="仿宋" w:hAnsi="仿宋" w:cs="仿宋" w:hint="eastAsia"/>
                <w:color w:val="000000"/>
                <w:kern w:val="0"/>
                <w:sz w:val="24"/>
              </w:rPr>
              <w:t>参赛作品凡是涉及成都博物馆元素的未经成都博物馆允许不可用于商业用途。</w:t>
            </w:r>
          </w:p>
        </w:tc>
      </w:tr>
      <w:tr w:rsidR="00C17EF5">
        <w:trPr>
          <w:trHeight w:val="748"/>
          <w:jc w:val="center"/>
        </w:trPr>
        <w:tc>
          <w:tcPr>
            <w:tcW w:w="9420" w:type="dxa"/>
            <w:gridSpan w:val="4"/>
            <w:vAlign w:val="center"/>
          </w:tcPr>
          <w:p w:rsidR="00C17EF5" w:rsidRDefault="00C17EF5">
            <w:pPr>
              <w:pStyle w:val="2"/>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spacing w:line="360" w:lineRule="auto"/>
              <w:ind w:firstLineChars="200" w:firstLine="480"/>
              <w:rPr>
                <w:rFonts w:ascii="仿宋" w:eastAsia="仿宋" w:hAnsi="仿宋" w:cs="仿宋" w:hint="default"/>
                <w:kern w:val="2"/>
                <w:sz w:val="24"/>
                <w:szCs w:val="24"/>
              </w:rPr>
            </w:pPr>
          </w:p>
          <w:p w:rsidR="00C17EF5" w:rsidRDefault="005A4547">
            <w:pPr>
              <w:pStyle w:val="2"/>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spacing w:line="360" w:lineRule="auto"/>
              <w:ind w:firstLineChars="200" w:firstLine="482"/>
              <w:rPr>
                <w:rFonts w:ascii="仿宋" w:eastAsia="仿宋" w:hAnsi="仿宋" w:cs="仿宋" w:hint="default"/>
                <w:b/>
                <w:bCs/>
                <w:kern w:val="2"/>
                <w:sz w:val="24"/>
                <w:szCs w:val="24"/>
                <w:lang w:eastAsia="zh-CN"/>
              </w:rPr>
            </w:pPr>
            <w:r>
              <w:rPr>
                <w:rFonts w:ascii="仿宋" w:eastAsia="仿宋" w:hAnsi="仿宋" w:cs="仿宋"/>
                <w:b/>
                <w:bCs/>
                <w:kern w:val="2"/>
                <w:sz w:val="24"/>
                <w:szCs w:val="24"/>
              </w:rPr>
              <w:t>本人已仔细阅读征稿说明并承诺配合组委会安排</w:t>
            </w:r>
            <w:r>
              <w:rPr>
                <w:rFonts w:ascii="仿宋" w:eastAsia="仿宋" w:hAnsi="仿宋" w:cs="仿宋"/>
                <w:b/>
                <w:bCs/>
                <w:kern w:val="2"/>
                <w:sz w:val="24"/>
                <w:szCs w:val="24"/>
                <w:lang w:eastAsia="zh-CN"/>
              </w:rPr>
              <w:t>，</w:t>
            </w:r>
            <w:r>
              <w:rPr>
                <w:rFonts w:ascii="仿宋" w:eastAsia="仿宋" w:hAnsi="仿宋" w:cs="仿宋"/>
                <w:b/>
                <w:bCs/>
                <w:kern w:val="2"/>
                <w:sz w:val="24"/>
                <w:szCs w:val="24"/>
              </w:rPr>
              <w:t>遵从参赛规定</w:t>
            </w:r>
            <w:r>
              <w:rPr>
                <w:rFonts w:ascii="仿宋" w:eastAsia="仿宋" w:hAnsi="仿宋" w:cs="仿宋"/>
                <w:b/>
                <w:bCs/>
                <w:kern w:val="2"/>
                <w:sz w:val="24"/>
                <w:szCs w:val="24"/>
                <w:lang w:eastAsia="zh-CN"/>
              </w:rPr>
              <w:t>，</w:t>
            </w:r>
            <w:r>
              <w:rPr>
                <w:rFonts w:ascii="仿宋" w:eastAsia="仿宋" w:hAnsi="仿宋" w:cs="仿宋"/>
                <w:b/>
                <w:bCs/>
                <w:kern w:val="2"/>
                <w:sz w:val="24"/>
                <w:szCs w:val="24"/>
                <w:lang w:val="en-US" w:eastAsia="zh-CN"/>
              </w:rPr>
              <w:t>并确认</w:t>
            </w:r>
            <w:r>
              <w:rPr>
                <w:rFonts w:ascii="仿宋" w:eastAsia="仿宋" w:hAnsi="仿宋" w:cs="仿宋"/>
                <w:b/>
                <w:bCs/>
                <w:kern w:val="2"/>
                <w:sz w:val="24"/>
                <w:szCs w:val="24"/>
              </w:rPr>
              <w:t>以上事项</w:t>
            </w:r>
            <w:r>
              <w:rPr>
                <w:rFonts w:ascii="仿宋" w:eastAsia="仿宋" w:hAnsi="仿宋" w:cs="仿宋"/>
                <w:b/>
                <w:bCs/>
                <w:kern w:val="2"/>
                <w:sz w:val="24"/>
                <w:szCs w:val="24"/>
                <w:lang w:val="en-US" w:eastAsia="zh-CN"/>
              </w:rPr>
              <w:t>均</w:t>
            </w:r>
            <w:r>
              <w:rPr>
                <w:rFonts w:ascii="仿宋" w:eastAsia="仿宋" w:hAnsi="仿宋" w:cs="仿宋"/>
                <w:b/>
                <w:bCs/>
                <w:kern w:val="2"/>
                <w:sz w:val="24"/>
                <w:szCs w:val="24"/>
              </w:rPr>
              <w:t>如实填写</w:t>
            </w:r>
            <w:r>
              <w:rPr>
                <w:rFonts w:ascii="仿宋" w:eastAsia="仿宋" w:hAnsi="仿宋" w:cs="仿宋"/>
                <w:b/>
                <w:bCs/>
                <w:kern w:val="2"/>
                <w:sz w:val="24"/>
                <w:szCs w:val="24"/>
                <w:lang w:eastAsia="zh-CN"/>
              </w:rPr>
              <w:t>。</w:t>
            </w:r>
          </w:p>
          <w:p w:rsidR="00C17EF5" w:rsidRDefault="00C17EF5">
            <w:pPr>
              <w:pStyle w:val="2"/>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spacing w:line="360" w:lineRule="auto"/>
              <w:ind w:firstLineChars="200" w:firstLine="480"/>
              <w:rPr>
                <w:rFonts w:ascii="仿宋" w:eastAsia="仿宋" w:hAnsi="仿宋" w:cs="仿宋" w:hint="default"/>
                <w:kern w:val="2"/>
                <w:sz w:val="24"/>
                <w:szCs w:val="24"/>
                <w:lang w:eastAsia="zh-CN"/>
              </w:rPr>
            </w:pPr>
          </w:p>
          <w:p w:rsidR="00C17EF5" w:rsidRDefault="005A4547">
            <w:pPr>
              <w:pStyle w:val="2"/>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spacing w:line="360" w:lineRule="auto"/>
              <w:ind w:firstLineChars="200" w:firstLine="482"/>
              <w:rPr>
                <w:rFonts w:ascii="仿宋" w:eastAsia="仿宋" w:hAnsi="仿宋" w:cs="仿宋" w:hint="default"/>
                <w:kern w:val="2"/>
                <w:sz w:val="24"/>
                <w:szCs w:val="24"/>
                <w:lang w:val="en-US" w:eastAsia="zh-CN"/>
              </w:rPr>
            </w:pPr>
            <w:r>
              <w:rPr>
                <w:rFonts w:ascii="仿宋" w:eastAsia="仿宋" w:hAnsi="仿宋" w:cs="仿宋"/>
                <w:b/>
                <w:bCs/>
                <w:kern w:val="2"/>
                <w:sz w:val="24"/>
                <w:szCs w:val="24"/>
                <w:lang w:val="en-US" w:eastAsia="zh-CN"/>
              </w:rPr>
              <w:t>签名：</w:t>
            </w:r>
            <w:r>
              <w:rPr>
                <w:rFonts w:ascii="仿宋" w:eastAsia="仿宋" w:hAnsi="仿宋" w:cs="仿宋"/>
                <w:b/>
                <w:bCs/>
                <w:kern w:val="2"/>
                <w:sz w:val="24"/>
                <w:szCs w:val="24"/>
                <w:lang w:val="en-US" w:eastAsia="zh-CN"/>
              </w:rPr>
              <w:t xml:space="preserve">     </w:t>
            </w:r>
            <w:r>
              <w:rPr>
                <w:rFonts w:ascii="仿宋" w:eastAsia="仿宋" w:hAnsi="仿宋" w:cs="仿宋"/>
                <w:kern w:val="2"/>
                <w:sz w:val="24"/>
                <w:szCs w:val="24"/>
                <w:lang w:val="en-US" w:eastAsia="zh-CN"/>
              </w:rPr>
              <w:t xml:space="preserve">                              </w:t>
            </w:r>
            <w:r>
              <w:rPr>
                <w:rFonts w:ascii="仿宋" w:eastAsia="仿宋" w:hAnsi="仿宋" w:cs="仿宋"/>
                <w:b/>
                <w:bCs/>
                <w:kern w:val="2"/>
                <w:sz w:val="24"/>
                <w:szCs w:val="24"/>
                <w:lang w:val="en-US" w:eastAsia="zh-CN"/>
              </w:rPr>
              <w:t>时间：</w:t>
            </w:r>
          </w:p>
          <w:p w:rsidR="00C17EF5" w:rsidRDefault="00C17EF5">
            <w:pPr>
              <w:widowControl/>
              <w:adjustRightInd w:val="0"/>
              <w:snapToGrid w:val="0"/>
              <w:spacing w:line="360" w:lineRule="auto"/>
              <w:ind w:leftChars="100" w:left="210" w:firstLineChars="200" w:firstLine="440"/>
              <w:rPr>
                <w:rFonts w:ascii="Times New Roman" w:hAnsi="Times New Roman" w:cs="Times New Roman"/>
                <w:color w:val="000000"/>
                <w:kern w:val="0"/>
                <w:sz w:val="22"/>
                <w:szCs w:val="22"/>
              </w:rPr>
            </w:pPr>
          </w:p>
        </w:tc>
      </w:tr>
    </w:tbl>
    <w:p w:rsidR="00C17EF5" w:rsidRDefault="00C17EF5"/>
    <w:sectPr w:rsidR="00C17E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8419D"/>
    <w:rsid w:val="005A4547"/>
    <w:rsid w:val="00C17EF5"/>
    <w:rsid w:val="0598419D"/>
    <w:rsid w:val="1A886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5A9905D-D255-460B-A5C2-27EDBA59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表格样式 2"/>
    <w:qFormat/>
    <w:rPr>
      <w:rFonts w:ascii="Arial Unicode MS" w:eastAsia="Arial Unicode MS" w:hAnsi="Arial Unicode MS" w:cs="Arial Unicode MS" w:hint="eastAsia"/>
      <w:color w:val="000000"/>
      <w:u w:color="000000"/>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Words>
  <Characters>576</Characters>
  <Application>Microsoft Office Word</Application>
  <DocSecurity>0</DocSecurity>
  <Lines>4</Lines>
  <Paragraphs>1</Paragraphs>
  <ScaleCrop>false</ScaleCrop>
  <Company>Win10NeT.COM</Company>
  <LinksUpToDate>false</LinksUpToDate>
  <CharactersWithSpaces>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Aoi </dc:creator>
  <cp:lastModifiedBy>XiaZaiMa.COM</cp:lastModifiedBy>
  <cp:revision>2</cp:revision>
  <dcterms:created xsi:type="dcterms:W3CDTF">2020-09-24T06:50:00Z</dcterms:created>
  <dcterms:modified xsi:type="dcterms:W3CDTF">2020-12-05T13:44:00Z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